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F63A" w14:textId="77777777" w:rsidR="00AF65F3" w:rsidRDefault="00A46ED4">
      <w:pPr>
        <w:ind w:left="0" w:hanging="2"/>
        <w:jc w:val="center"/>
        <w:rPr>
          <w:rFonts w:ascii="Arial Narrow" w:eastAsia="Arial Narrow" w:hAnsi="Arial Narrow" w:cs="Arial Narrow"/>
          <w:sz w:val="36"/>
          <w:szCs w:val="36"/>
        </w:rPr>
      </w:pPr>
      <w:r>
        <w:rPr>
          <w:noProof/>
        </w:rPr>
        <w:drawing>
          <wp:anchor distT="0" distB="0" distL="114300" distR="114300" simplePos="0" relativeHeight="251658240" behindDoc="0" locked="0" layoutInCell="1" hidden="0" allowOverlap="1" wp14:anchorId="13726052" wp14:editId="25E5DA7F">
            <wp:simplePos x="0" y="0"/>
            <wp:positionH relativeFrom="column">
              <wp:posOffset>2310130</wp:posOffset>
            </wp:positionH>
            <wp:positionV relativeFrom="paragraph">
              <wp:posOffset>161925</wp:posOffset>
            </wp:positionV>
            <wp:extent cx="847725" cy="8477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47725" cy="847725"/>
                    </a:xfrm>
                    <a:prstGeom prst="rect">
                      <a:avLst/>
                    </a:prstGeom>
                    <a:ln/>
                  </pic:spPr>
                </pic:pic>
              </a:graphicData>
            </a:graphic>
          </wp:anchor>
        </w:drawing>
      </w:r>
    </w:p>
    <w:p w14:paraId="7AECDBA5" w14:textId="77777777" w:rsidR="00AF65F3" w:rsidRDefault="00AF65F3">
      <w:pPr>
        <w:ind w:left="2" w:hanging="4"/>
        <w:rPr>
          <w:rFonts w:ascii="Arial Narrow" w:eastAsia="Arial Narrow" w:hAnsi="Arial Narrow" w:cs="Arial Narrow"/>
          <w:sz w:val="36"/>
          <w:szCs w:val="36"/>
        </w:rPr>
      </w:pPr>
    </w:p>
    <w:p w14:paraId="6BB33B34" w14:textId="77777777" w:rsidR="00AF65F3" w:rsidRDefault="00AF65F3">
      <w:pPr>
        <w:ind w:left="2" w:hanging="4"/>
        <w:rPr>
          <w:rFonts w:ascii="Arial Narrow" w:eastAsia="Arial Narrow" w:hAnsi="Arial Narrow" w:cs="Arial Narrow"/>
          <w:sz w:val="40"/>
          <w:szCs w:val="40"/>
        </w:rPr>
      </w:pPr>
    </w:p>
    <w:p w14:paraId="55F33A3E" w14:textId="77777777" w:rsidR="00AF65F3" w:rsidRDefault="00AF65F3">
      <w:pPr>
        <w:ind w:left="2" w:hanging="4"/>
        <w:rPr>
          <w:rFonts w:ascii="Calibri" w:eastAsia="Calibri" w:hAnsi="Calibri" w:cs="Calibri"/>
          <w:sz w:val="40"/>
          <w:szCs w:val="40"/>
        </w:rPr>
      </w:pPr>
    </w:p>
    <w:p w14:paraId="6F0E3C34" w14:textId="77777777" w:rsidR="00AF65F3" w:rsidRDefault="00A46ED4">
      <w:pPr>
        <w:ind w:left="0" w:hanging="2"/>
        <w:rPr>
          <w:rFonts w:ascii="Calibri" w:eastAsia="Calibri" w:hAnsi="Calibri" w:cs="Calibri"/>
        </w:rPr>
      </w:pPr>
      <w:r>
        <w:rPr>
          <w:rFonts w:ascii="Calibri" w:eastAsia="Calibri" w:hAnsi="Calibri" w:cs="Calibri"/>
          <w:b/>
        </w:rPr>
        <w:t xml:space="preserve">Nickel Support - Job Description </w:t>
      </w:r>
    </w:p>
    <w:p w14:paraId="1028955F" w14:textId="77777777" w:rsidR="00AF65F3" w:rsidRDefault="00A46ED4">
      <w:pPr>
        <w:ind w:left="0" w:hanging="2"/>
        <w:rPr>
          <w:rFonts w:ascii="Calibri" w:eastAsia="Calibri" w:hAnsi="Calibri" w:cs="Calibri"/>
        </w:rPr>
      </w:pPr>
      <w:r>
        <w:rPr>
          <w:rFonts w:ascii="Calibri" w:eastAsia="Calibri" w:hAnsi="Calibri" w:cs="Calibri"/>
          <w:b/>
        </w:rPr>
        <w:t>______________________________________________________________</w:t>
      </w:r>
    </w:p>
    <w:p w14:paraId="7FF7285D" w14:textId="77777777" w:rsidR="00AF65F3" w:rsidRDefault="00AF65F3">
      <w:pPr>
        <w:ind w:left="0" w:hanging="2"/>
        <w:rPr>
          <w:rFonts w:ascii="Calibri" w:eastAsia="Calibri" w:hAnsi="Calibri" w:cs="Calibri"/>
        </w:rPr>
      </w:pPr>
    </w:p>
    <w:p w14:paraId="47D4633B" w14:textId="77777777" w:rsidR="00AF65F3" w:rsidRDefault="00A46ED4">
      <w:pPr>
        <w:ind w:left="0" w:hanging="2"/>
        <w:rPr>
          <w:rFonts w:ascii="Calibri" w:eastAsia="Calibri" w:hAnsi="Calibri" w:cs="Calibri"/>
        </w:rPr>
      </w:pPr>
      <w:r>
        <w:rPr>
          <w:rFonts w:ascii="Calibri" w:eastAsia="Calibri" w:hAnsi="Calibri" w:cs="Calibri"/>
          <w:b/>
        </w:rPr>
        <w:t xml:space="preserve">Job Title:  Community Support Worker </w:t>
      </w:r>
    </w:p>
    <w:p w14:paraId="39EFBA8E" w14:textId="77777777" w:rsidR="00AF65F3" w:rsidRDefault="00AF65F3">
      <w:pPr>
        <w:ind w:left="0" w:hanging="2"/>
        <w:rPr>
          <w:rFonts w:ascii="Calibri" w:eastAsia="Calibri" w:hAnsi="Calibri" w:cs="Calibri"/>
        </w:rPr>
      </w:pPr>
    </w:p>
    <w:p w14:paraId="3CD4B78C" w14:textId="77777777" w:rsidR="00AF65F3" w:rsidRDefault="00A46ED4">
      <w:pPr>
        <w:ind w:left="0" w:hanging="2"/>
        <w:rPr>
          <w:rFonts w:ascii="Calibri" w:eastAsia="Calibri" w:hAnsi="Calibri" w:cs="Calibri"/>
        </w:rPr>
      </w:pPr>
      <w:r>
        <w:rPr>
          <w:rFonts w:ascii="Calibri" w:eastAsia="Calibri" w:hAnsi="Calibri" w:cs="Calibri"/>
          <w:b/>
        </w:rPr>
        <w:t xml:space="preserve">HQ Location: </w:t>
      </w:r>
      <w:r>
        <w:rPr>
          <w:rFonts w:ascii="Calibri" w:eastAsia="Calibri" w:hAnsi="Calibri" w:cs="Calibri"/>
        </w:rPr>
        <w:t>16 The Parade, Beynon Road, Carshalton, Surrey, SM5 3RL</w:t>
      </w:r>
    </w:p>
    <w:p w14:paraId="47924728" w14:textId="77777777" w:rsidR="00AF65F3" w:rsidRDefault="00A46ED4">
      <w:pPr>
        <w:ind w:left="0" w:hanging="2"/>
        <w:rPr>
          <w:rFonts w:ascii="Calibri" w:eastAsia="Calibri" w:hAnsi="Calibri" w:cs="Calibri"/>
        </w:rPr>
      </w:pPr>
      <w:r>
        <w:rPr>
          <w:rFonts w:ascii="Calibri" w:eastAsia="Calibri" w:hAnsi="Calibri" w:cs="Calibri"/>
          <w:b/>
        </w:rPr>
        <w:t xml:space="preserve">Reports to: </w:t>
      </w:r>
      <w:r>
        <w:rPr>
          <w:rFonts w:ascii="Calibri" w:eastAsia="Calibri" w:hAnsi="Calibri" w:cs="Calibri"/>
        </w:rPr>
        <w:t>Sarah Melder, Community Support Manager</w:t>
      </w:r>
    </w:p>
    <w:p w14:paraId="51C0A671" w14:textId="77777777" w:rsidR="00AF65F3" w:rsidRDefault="00A46ED4">
      <w:pPr>
        <w:ind w:left="0" w:hanging="2"/>
        <w:rPr>
          <w:rFonts w:ascii="Calibri" w:eastAsia="Calibri" w:hAnsi="Calibri" w:cs="Calibri"/>
        </w:rPr>
      </w:pPr>
      <w:r>
        <w:rPr>
          <w:rFonts w:ascii="Calibri" w:eastAsia="Calibri" w:hAnsi="Calibri" w:cs="Calibri"/>
          <w:b/>
        </w:rPr>
        <w:t xml:space="preserve">Hours of Work: </w:t>
      </w:r>
      <w:r>
        <w:rPr>
          <w:rFonts w:ascii="Calibri" w:eastAsia="Calibri" w:hAnsi="Calibri" w:cs="Calibri"/>
        </w:rPr>
        <w:t>Monday-Sunday, various hours</w:t>
      </w:r>
    </w:p>
    <w:p w14:paraId="66BE1FE1" w14:textId="599DBC81" w:rsidR="00AF65F3" w:rsidRDefault="00A46ED4">
      <w:pPr>
        <w:ind w:left="0" w:hanging="2"/>
        <w:rPr>
          <w:rFonts w:ascii="Calibri" w:eastAsia="Calibri" w:hAnsi="Calibri" w:cs="Calibri"/>
        </w:rPr>
      </w:pPr>
      <w:r>
        <w:rPr>
          <w:rFonts w:ascii="Calibri" w:eastAsia="Calibri" w:hAnsi="Calibri" w:cs="Calibri"/>
          <w:b/>
        </w:rPr>
        <w:t xml:space="preserve">Total hours per week: </w:t>
      </w:r>
      <w:r>
        <w:rPr>
          <w:rFonts w:ascii="Calibri" w:eastAsia="Calibri" w:hAnsi="Calibri" w:cs="Calibri"/>
        </w:rPr>
        <w:t xml:space="preserve">37.5 </w:t>
      </w:r>
    </w:p>
    <w:p w14:paraId="26D9EAFC" w14:textId="213B2556" w:rsidR="00AF65F3" w:rsidRDefault="00A46ED4">
      <w:pPr>
        <w:ind w:left="0" w:hanging="2"/>
        <w:rPr>
          <w:rFonts w:ascii="Calibri" w:eastAsia="Calibri" w:hAnsi="Calibri" w:cs="Calibri"/>
        </w:rPr>
      </w:pPr>
      <w:r>
        <w:rPr>
          <w:rFonts w:ascii="Calibri" w:eastAsia="Calibri" w:hAnsi="Calibri" w:cs="Calibri"/>
          <w:b/>
        </w:rPr>
        <w:t>Salary:</w:t>
      </w:r>
      <w:r>
        <w:rPr>
          <w:rFonts w:ascii="Calibri" w:eastAsia="Calibri" w:hAnsi="Calibri" w:cs="Calibri"/>
        </w:rPr>
        <w:t xml:space="preserve"> £21,450</w:t>
      </w:r>
    </w:p>
    <w:p w14:paraId="11187CC6" w14:textId="77777777" w:rsidR="00AF65F3" w:rsidRDefault="00AF65F3">
      <w:pPr>
        <w:ind w:left="0" w:hanging="2"/>
        <w:rPr>
          <w:rFonts w:ascii="Calibri" w:eastAsia="Calibri" w:hAnsi="Calibri" w:cs="Calibri"/>
        </w:rPr>
      </w:pPr>
    </w:p>
    <w:p w14:paraId="73776662" w14:textId="77777777" w:rsidR="00AF65F3" w:rsidRDefault="00A46ED4">
      <w:pPr>
        <w:ind w:left="0" w:hanging="2"/>
        <w:rPr>
          <w:rFonts w:ascii="Calibri" w:eastAsia="Calibri" w:hAnsi="Calibri" w:cs="Calibri"/>
        </w:rPr>
      </w:pPr>
      <w:r>
        <w:rPr>
          <w:rFonts w:ascii="Calibri" w:eastAsia="Calibri" w:hAnsi="Calibri" w:cs="Calibri"/>
          <w:b/>
        </w:rPr>
        <w:t>Overall Purpose of the Job:</w:t>
      </w:r>
    </w:p>
    <w:p w14:paraId="469FAF1E" w14:textId="77777777" w:rsidR="00AF65F3" w:rsidRDefault="00AF65F3">
      <w:pPr>
        <w:ind w:left="0" w:hanging="2"/>
        <w:rPr>
          <w:rFonts w:ascii="Calibri" w:eastAsia="Calibri" w:hAnsi="Calibri" w:cs="Calibri"/>
        </w:rPr>
      </w:pPr>
    </w:p>
    <w:p w14:paraId="76D258CA" w14:textId="43284DF2" w:rsidR="00167024" w:rsidRPr="006C395A" w:rsidRDefault="00167024" w:rsidP="00167024">
      <w:pPr>
        <w:spacing w:after="120" w:line="280" w:lineRule="auto"/>
        <w:ind w:left="0" w:hanging="2"/>
        <w:jc w:val="both"/>
        <w:rPr>
          <w:rFonts w:ascii="Calibri" w:eastAsia="Calibri" w:hAnsi="Calibri" w:cs="Calibri"/>
        </w:rPr>
      </w:pPr>
      <w:r>
        <w:rPr>
          <w:rFonts w:ascii="Calibri" w:eastAsia="Calibri" w:hAnsi="Calibri" w:cs="Calibri"/>
        </w:rPr>
        <w:t>The role involves s</w:t>
      </w:r>
      <w:r w:rsidRPr="006C395A">
        <w:rPr>
          <w:rFonts w:ascii="Calibri" w:eastAsia="Calibri" w:hAnsi="Calibri" w:cs="Calibri"/>
        </w:rPr>
        <w:t xml:space="preserve">upporting adults with learning disabilities on a 1:1 basis in their homes and in the community. The support is for people who have been </w:t>
      </w:r>
      <w:r>
        <w:rPr>
          <w:rFonts w:ascii="Calibri" w:eastAsia="Calibri" w:hAnsi="Calibri" w:cs="Calibri"/>
        </w:rPr>
        <w:t>assessed as needing</w:t>
      </w:r>
      <w:r w:rsidRPr="006C395A">
        <w:rPr>
          <w:rFonts w:ascii="Calibri" w:eastAsia="Calibri" w:hAnsi="Calibri" w:cs="Calibri"/>
        </w:rPr>
        <w:t xml:space="preserve"> </w:t>
      </w:r>
      <w:r>
        <w:rPr>
          <w:rFonts w:ascii="Calibri" w:eastAsia="Calibri" w:hAnsi="Calibri" w:cs="Calibri"/>
        </w:rPr>
        <w:t>assistance</w:t>
      </w:r>
      <w:r w:rsidRPr="006C395A">
        <w:rPr>
          <w:rFonts w:ascii="Calibri" w:eastAsia="Calibri" w:hAnsi="Calibri" w:cs="Calibri"/>
        </w:rPr>
        <w:t xml:space="preserve"> to live independently</w:t>
      </w:r>
      <w:r w:rsidR="00467A47">
        <w:rPr>
          <w:rFonts w:ascii="Calibri" w:eastAsia="Calibri" w:hAnsi="Calibri" w:cs="Calibri"/>
        </w:rPr>
        <w:t xml:space="preserve">, </w:t>
      </w:r>
      <w:r w:rsidRPr="006C395A">
        <w:rPr>
          <w:rFonts w:ascii="Calibri" w:eastAsia="Calibri" w:hAnsi="Calibri" w:cs="Calibri"/>
        </w:rPr>
        <w:t>to access their local community safely and constructively</w:t>
      </w:r>
      <w:r>
        <w:rPr>
          <w:rFonts w:ascii="Calibri" w:eastAsia="Calibri" w:hAnsi="Calibri" w:cs="Calibri"/>
        </w:rPr>
        <w:t>,</w:t>
      </w:r>
      <w:r w:rsidRPr="006C395A">
        <w:rPr>
          <w:rFonts w:ascii="Calibri" w:eastAsia="Calibri" w:hAnsi="Calibri" w:cs="Calibri"/>
        </w:rPr>
        <w:t xml:space="preserve"> and to develop healthy relationships. </w:t>
      </w:r>
    </w:p>
    <w:p w14:paraId="6D2D76EA" w14:textId="77777777" w:rsidR="00AF65F3" w:rsidRDefault="00A46ED4">
      <w:pPr>
        <w:ind w:left="0" w:hanging="2"/>
        <w:rPr>
          <w:rFonts w:ascii="Calibri" w:eastAsia="Calibri" w:hAnsi="Calibri" w:cs="Calibri"/>
        </w:rPr>
      </w:pPr>
      <w:r>
        <w:rPr>
          <w:rFonts w:ascii="Calibri" w:eastAsia="Calibri" w:hAnsi="Calibri" w:cs="Calibri"/>
        </w:rPr>
        <w:t xml:space="preserve"> </w:t>
      </w:r>
    </w:p>
    <w:p w14:paraId="0437E2ED" w14:textId="77777777" w:rsidR="00AF65F3" w:rsidRDefault="00A46ED4">
      <w:pPr>
        <w:ind w:left="0" w:hanging="2"/>
        <w:rPr>
          <w:rFonts w:ascii="Calibri" w:eastAsia="Calibri" w:hAnsi="Calibri" w:cs="Calibri"/>
        </w:rPr>
      </w:pPr>
      <w:r>
        <w:rPr>
          <w:rFonts w:ascii="Calibri" w:eastAsia="Calibri" w:hAnsi="Calibri" w:cs="Calibri"/>
          <w:b/>
        </w:rPr>
        <w:t>Main Duties and Responsibilities are to:</w:t>
      </w:r>
    </w:p>
    <w:p w14:paraId="6F095192" w14:textId="77777777" w:rsidR="00AF65F3" w:rsidRDefault="00AF65F3">
      <w:pPr>
        <w:pBdr>
          <w:top w:val="nil"/>
          <w:left w:val="nil"/>
          <w:bottom w:val="nil"/>
          <w:right w:val="nil"/>
          <w:between w:val="nil"/>
        </w:pBdr>
        <w:spacing w:line="240" w:lineRule="auto"/>
        <w:ind w:left="0" w:hanging="2"/>
        <w:rPr>
          <w:rFonts w:ascii="Calibri" w:eastAsia="Calibri" w:hAnsi="Calibri" w:cs="Calibri"/>
          <w:color w:val="000000"/>
        </w:rPr>
      </w:pPr>
    </w:p>
    <w:p w14:paraId="210C2072" w14:textId="63C6E858" w:rsidR="00AF65F3" w:rsidRDefault="0016702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W</w:t>
      </w:r>
      <w:r w:rsidR="00A46ED4">
        <w:rPr>
          <w:rFonts w:ascii="Calibri" w:eastAsia="Calibri" w:hAnsi="Calibri" w:cs="Calibri"/>
        </w:rPr>
        <w:t xml:space="preserve">ork towards delivering effective and meaningful outcomes for adults with a learning disability. The focus will be on making a real and positive difference to their lives. </w:t>
      </w:r>
    </w:p>
    <w:p w14:paraId="69456B36" w14:textId="6EBF378D" w:rsidR="00AF65F3" w:rsidRDefault="0016702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Provide</w:t>
      </w:r>
      <w:r w:rsidR="00A46ED4">
        <w:rPr>
          <w:rFonts w:ascii="Calibri" w:eastAsia="Calibri" w:hAnsi="Calibri" w:cs="Calibri"/>
        </w:rPr>
        <w:t xml:space="preserve"> support and guidance that encourages the individual’s independence rather than dependence. </w:t>
      </w:r>
    </w:p>
    <w:p w14:paraId="272EE07E" w14:textId="4D82E8F7" w:rsidR="00AF65F3" w:rsidRDefault="00CB68D0">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B</w:t>
      </w:r>
      <w:r w:rsidR="00167024">
        <w:rPr>
          <w:rFonts w:ascii="Calibri" w:eastAsia="Calibri" w:hAnsi="Calibri" w:cs="Calibri"/>
        </w:rPr>
        <w:t>e</w:t>
      </w:r>
      <w:r w:rsidR="00A46ED4">
        <w:rPr>
          <w:rFonts w:ascii="Calibri" w:eastAsia="Calibri" w:hAnsi="Calibri" w:cs="Calibri"/>
        </w:rPr>
        <w:t xml:space="preserve"> available for weekend and evening work. </w:t>
      </w:r>
    </w:p>
    <w:p w14:paraId="4C670E80" w14:textId="68520837" w:rsidR="00AF65F3" w:rsidRDefault="0016702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Work</w:t>
      </w:r>
      <w:r w:rsidR="00A46ED4">
        <w:rPr>
          <w:rFonts w:ascii="Calibri" w:eastAsia="Calibri" w:hAnsi="Calibri" w:cs="Calibri"/>
        </w:rPr>
        <w:t xml:space="preserve"> creatively, flexibly and create opportunities to meet the needs of adults with learning disabilit</w:t>
      </w:r>
      <w:r w:rsidR="00CB68D0">
        <w:rPr>
          <w:rFonts w:ascii="Calibri" w:eastAsia="Calibri" w:hAnsi="Calibri" w:cs="Calibri"/>
        </w:rPr>
        <w:t>ies</w:t>
      </w:r>
      <w:r w:rsidR="00A46ED4">
        <w:rPr>
          <w:rFonts w:ascii="Calibri" w:eastAsia="Calibri" w:hAnsi="Calibri" w:cs="Calibri"/>
        </w:rPr>
        <w:t>.</w:t>
      </w:r>
    </w:p>
    <w:p w14:paraId="28A41E57" w14:textId="34434899" w:rsidR="00AF65F3" w:rsidRDefault="0016702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C</w:t>
      </w:r>
      <w:r w:rsidR="00A46ED4">
        <w:rPr>
          <w:rFonts w:ascii="Calibri" w:eastAsia="Calibri" w:hAnsi="Calibri" w:cs="Calibri"/>
        </w:rPr>
        <w:t>ommunicate effectively with adults with learning disabilities. This involves understanding the issues that are relevant to them, being able to listen and to engage.</w:t>
      </w:r>
    </w:p>
    <w:p w14:paraId="3B2CC147" w14:textId="6EB402EB" w:rsidR="00AF65F3" w:rsidRDefault="0016702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 xml:space="preserve">Show empathy </w:t>
      </w:r>
      <w:r w:rsidR="00A46ED4">
        <w:rPr>
          <w:rFonts w:ascii="Calibri" w:eastAsia="Calibri" w:hAnsi="Calibri" w:cs="Calibri"/>
        </w:rPr>
        <w:t xml:space="preserve">towards the people </w:t>
      </w:r>
      <w:r>
        <w:rPr>
          <w:rFonts w:ascii="Calibri" w:eastAsia="Calibri" w:hAnsi="Calibri" w:cs="Calibri"/>
        </w:rPr>
        <w:t>you</w:t>
      </w:r>
      <w:r w:rsidR="00A46ED4">
        <w:rPr>
          <w:rFonts w:ascii="Calibri" w:eastAsia="Calibri" w:hAnsi="Calibri" w:cs="Calibri"/>
        </w:rPr>
        <w:t xml:space="preserve"> are supporting.</w:t>
      </w:r>
    </w:p>
    <w:p w14:paraId="3EFF9A2F" w14:textId="1B752A0D" w:rsidR="00AF65F3" w:rsidRDefault="00A46ED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Show patience, persistence</w:t>
      </w:r>
      <w:r w:rsidR="00467A47">
        <w:rPr>
          <w:rFonts w:ascii="Calibri" w:eastAsia="Calibri" w:hAnsi="Calibri" w:cs="Calibri"/>
        </w:rPr>
        <w:t>,</w:t>
      </w:r>
      <w:r>
        <w:rPr>
          <w:rFonts w:ascii="Calibri" w:eastAsia="Calibri" w:hAnsi="Calibri" w:cs="Calibri"/>
        </w:rPr>
        <w:t xml:space="preserve"> and tolerance in response to challenging behaviour.</w:t>
      </w:r>
    </w:p>
    <w:p w14:paraId="6ECACB4C" w14:textId="05158FA5" w:rsidR="00AF65F3" w:rsidRDefault="0016702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Adhere</w:t>
      </w:r>
      <w:r w:rsidR="00A46ED4">
        <w:rPr>
          <w:rFonts w:ascii="Calibri" w:eastAsia="Calibri" w:hAnsi="Calibri" w:cs="Calibri"/>
        </w:rPr>
        <w:t xml:space="preserve"> to professional boundaries, and in compliance with professional boundaries</w:t>
      </w:r>
      <w:r w:rsidR="00467A47">
        <w:rPr>
          <w:rFonts w:ascii="Calibri" w:eastAsia="Calibri" w:hAnsi="Calibri" w:cs="Calibri"/>
        </w:rPr>
        <w:t>,</w:t>
      </w:r>
      <w:r w:rsidR="00A46ED4">
        <w:rPr>
          <w:rFonts w:ascii="Calibri" w:eastAsia="Calibri" w:hAnsi="Calibri" w:cs="Calibri"/>
        </w:rPr>
        <w:t xml:space="preserve"> with reference to adult protection policies and procedures.</w:t>
      </w:r>
    </w:p>
    <w:p w14:paraId="74E614B9" w14:textId="0EFBD3A3" w:rsidR="00AF65F3" w:rsidRDefault="00CB34E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C</w:t>
      </w:r>
      <w:r w:rsidR="00A46ED4">
        <w:rPr>
          <w:rFonts w:ascii="Calibri" w:eastAsia="Calibri" w:hAnsi="Calibri" w:cs="Calibri"/>
        </w:rPr>
        <w:t>onform to all policies, procedures and guidelines laid down by Nickel Support</w:t>
      </w:r>
      <w:r w:rsidR="00467A47">
        <w:rPr>
          <w:rFonts w:ascii="Calibri" w:eastAsia="Calibri" w:hAnsi="Calibri" w:cs="Calibri"/>
        </w:rPr>
        <w:t>,</w:t>
      </w:r>
      <w:r w:rsidR="00A46ED4">
        <w:rPr>
          <w:rFonts w:ascii="Calibri" w:eastAsia="Calibri" w:hAnsi="Calibri" w:cs="Calibri"/>
        </w:rPr>
        <w:t xml:space="preserve"> in respect of carrying out these care duties and in other administrative aspects of the business, as relevant.</w:t>
      </w:r>
    </w:p>
    <w:p w14:paraId="39B5EFA0" w14:textId="332C8A5B" w:rsidR="00AF65F3" w:rsidRDefault="00CB34E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T</w:t>
      </w:r>
      <w:r w:rsidR="00A46ED4">
        <w:rPr>
          <w:rFonts w:ascii="Calibri" w:eastAsia="Calibri" w:hAnsi="Calibri" w:cs="Calibri"/>
        </w:rPr>
        <w:t>ake part in staff meetings and in training activities as directed.</w:t>
      </w:r>
    </w:p>
    <w:p w14:paraId="13B68EB1" w14:textId="6844A04C" w:rsidR="00AF65F3" w:rsidRDefault="00CB34E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lastRenderedPageBreak/>
        <w:t>C</w:t>
      </w:r>
      <w:r w:rsidR="00A46ED4">
        <w:rPr>
          <w:rFonts w:ascii="Calibri" w:eastAsia="Calibri" w:hAnsi="Calibri" w:cs="Calibri"/>
        </w:rPr>
        <w:t>arry out accurately, and in a competent manner, instructions from managers and supervisors, adhering to the care plans of individual service users.</w:t>
      </w:r>
    </w:p>
    <w:p w14:paraId="5D8CCD4D" w14:textId="0CFE7927" w:rsidR="00AF65F3" w:rsidRDefault="00CB34E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A</w:t>
      </w:r>
      <w:r w:rsidR="00A46ED4">
        <w:rPr>
          <w:rFonts w:ascii="Calibri" w:eastAsia="Calibri" w:hAnsi="Calibri" w:cs="Calibri"/>
        </w:rPr>
        <w:t>ctively talk and listen to service users, allowing for their personal choice.</w:t>
      </w:r>
    </w:p>
    <w:p w14:paraId="7DACFB3B" w14:textId="02116CBC" w:rsidR="00AF65F3" w:rsidRDefault="00CB34E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B</w:t>
      </w:r>
      <w:r w:rsidR="00A46ED4">
        <w:rPr>
          <w:rFonts w:ascii="Calibri" w:eastAsia="Calibri" w:hAnsi="Calibri" w:cs="Calibri"/>
        </w:rPr>
        <w:t>e familiar with Nickel Support's Health and Safety Policy and to promote safe working practices. To ensure full compliance with infection control procedures following company policy.</w:t>
      </w:r>
    </w:p>
    <w:p w14:paraId="702EF4BA" w14:textId="413116DF" w:rsidR="00AF65F3" w:rsidRDefault="00A46ED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Be aware of the vulnerability of the people we support and be alert to the potential for abuse. To follow agreed local and national procedures for recogni</w:t>
      </w:r>
      <w:r w:rsidR="00BF7005">
        <w:rPr>
          <w:rFonts w:ascii="Calibri" w:eastAsia="Calibri" w:hAnsi="Calibri" w:cs="Calibri"/>
        </w:rPr>
        <w:t>s</w:t>
      </w:r>
      <w:r>
        <w:rPr>
          <w:rFonts w:ascii="Calibri" w:eastAsia="Calibri" w:hAnsi="Calibri" w:cs="Calibri"/>
        </w:rPr>
        <w:t xml:space="preserve">ing and reporting situations that may put someone at risk or cause harm. </w:t>
      </w:r>
    </w:p>
    <w:p w14:paraId="546F6BCB" w14:textId="094C9669" w:rsidR="00AF65F3" w:rsidRDefault="00A46ED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 xml:space="preserve">Ensure the general wellbeing, </w:t>
      </w:r>
      <w:r w:rsidR="00AA5FFE">
        <w:rPr>
          <w:rFonts w:ascii="Calibri" w:eastAsia="Calibri" w:hAnsi="Calibri" w:cs="Calibri"/>
        </w:rPr>
        <w:t>safety,</w:t>
      </w:r>
      <w:r>
        <w:rPr>
          <w:rFonts w:ascii="Calibri" w:eastAsia="Calibri" w:hAnsi="Calibri" w:cs="Calibri"/>
        </w:rPr>
        <w:t xml:space="preserve"> and security of everyone who uses the service by continually assessing risk and following up on issues and concerns.</w:t>
      </w:r>
    </w:p>
    <w:p w14:paraId="51873E0F" w14:textId="0AF157D4"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D</w:t>
      </w:r>
      <w:r w:rsidR="00A46ED4">
        <w:rPr>
          <w:rFonts w:ascii="Calibri" w:eastAsia="Calibri" w:hAnsi="Calibri" w:cs="Calibri"/>
        </w:rPr>
        <w:t>evelop positive working relationships with team members in any service you work and to carry out work in a way that provides support and encouragement to all team members.</w:t>
      </w:r>
    </w:p>
    <w:p w14:paraId="4C64B431" w14:textId="55EE7B04" w:rsidR="00AF65F3" w:rsidRDefault="00A46ED4">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Assist in the highest possible standards with regard</w:t>
      </w:r>
      <w:r w:rsidR="00AA5FFE">
        <w:rPr>
          <w:rFonts w:ascii="Calibri" w:eastAsia="Calibri" w:hAnsi="Calibri" w:cs="Calibri"/>
        </w:rPr>
        <w:t>s</w:t>
      </w:r>
      <w:r>
        <w:rPr>
          <w:rFonts w:ascii="Calibri" w:eastAsia="Calibri" w:hAnsi="Calibri" w:cs="Calibri"/>
        </w:rPr>
        <w:t xml:space="preserve"> to quality of life including those users who represent a challenge to the service.</w:t>
      </w:r>
    </w:p>
    <w:p w14:paraId="4E61A779" w14:textId="2CEAADBE"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R</w:t>
      </w:r>
      <w:r w:rsidR="00A46ED4">
        <w:rPr>
          <w:rFonts w:ascii="Calibri" w:eastAsia="Calibri" w:hAnsi="Calibri" w:cs="Calibri"/>
        </w:rPr>
        <w:t>eport and record any accident or incident which may occur – no matter how minor, whether to the service user or carer.</w:t>
      </w:r>
    </w:p>
    <w:p w14:paraId="1362A779" w14:textId="3B9C76A3"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R</w:t>
      </w:r>
      <w:r w:rsidR="00A46ED4">
        <w:rPr>
          <w:rFonts w:ascii="Calibri" w:eastAsia="Calibri" w:hAnsi="Calibri" w:cs="Calibri"/>
        </w:rPr>
        <w:t xml:space="preserve">eport immediately any noticeable changes in health, behaviour, or circumstances of service users </w:t>
      </w:r>
      <w:r w:rsidR="00AA5FFE">
        <w:rPr>
          <w:rFonts w:ascii="Calibri" w:eastAsia="Calibri" w:hAnsi="Calibri" w:cs="Calibri"/>
        </w:rPr>
        <w:t xml:space="preserve">to management </w:t>
      </w:r>
      <w:r w:rsidR="00A46ED4">
        <w:rPr>
          <w:rFonts w:ascii="Calibri" w:eastAsia="Calibri" w:hAnsi="Calibri" w:cs="Calibri"/>
        </w:rPr>
        <w:t>– maintaining the service user’s right to privacy and confidentiality.</w:t>
      </w:r>
      <w:r w:rsidR="00AA5FFE">
        <w:rPr>
          <w:rFonts w:ascii="Calibri" w:eastAsia="Calibri" w:hAnsi="Calibri" w:cs="Calibri"/>
        </w:rPr>
        <w:t xml:space="preserve"> </w:t>
      </w:r>
    </w:p>
    <w:p w14:paraId="4ABF909E" w14:textId="280FC10B"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A</w:t>
      </w:r>
      <w:r w:rsidR="00A46ED4">
        <w:rPr>
          <w:rFonts w:ascii="Calibri" w:eastAsia="Calibri" w:hAnsi="Calibri" w:cs="Calibri"/>
        </w:rPr>
        <w:t>dvise supervisors and/or managers of any perceived problems or difficulties experienced with the service provided to service users.</w:t>
      </w:r>
    </w:p>
    <w:p w14:paraId="321BD810" w14:textId="5595E398"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M</w:t>
      </w:r>
      <w:r w:rsidR="00A46ED4">
        <w:rPr>
          <w:rFonts w:ascii="Calibri" w:eastAsia="Calibri" w:hAnsi="Calibri" w:cs="Calibri"/>
        </w:rPr>
        <w:t>ake yourself available on a regular basis at an agreed, appointed time to assess and review your personal and professional progress which will be recorded on your personnel file, which is available for inspection on request.</w:t>
      </w:r>
    </w:p>
    <w:p w14:paraId="713CAF68" w14:textId="0F27F9EA"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A</w:t>
      </w:r>
      <w:r w:rsidR="00A46ED4">
        <w:rPr>
          <w:rFonts w:ascii="Calibri" w:eastAsia="Calibri" w:hAnsi="Calibri" w:cs="Calibri"/>
        </w:rPr>
        <w:t>dvise supervisors and/or managers of any ideas which might enhance or improve the level of service delivered to service users.</w:t>
      </w:r>
    </w:p>
    <w:p w14:paraId="40222191" w14:textId="559797BD" w:rsidR="00AF65F3" w:rsidRDefault="008F256E">
      <w:pPr>
        <w:numPr>
          <w:ilvl w:val="0"/>
          <w:numId w:val="2"/>
        </w:numPr>
        <w:spacing w:after="120" w:line="280" w:lineRule="auto"/>
        <w:ind w:left="0" w:hanging="2"/>
        <w:jc w:val="both"/>
        <w:rPr>
          <w:rFonts w:ascii="Calibri" w:eastAsia="Calibri" w:hAnsi="Calibri" w:cs="Calibri"/>
        </w:rPr>
      </w:pPr>
      <w:r>
        <w:rPr>
          <w:rFonts w:ascii="Calibri" w:eastAsia="Calibri" w:hAnsi="Calibri" w:cs="Calibri"/>
        </w:rPr>
        <w:t>P</w:t>
      </w:r>
      <w:r w:rsidR="00A46ED4">
        <w:rPr>
          <w:rFonts w:ascii="Calibri" w:eastAsia="Calibri" w:hAnsi="Calibri" w:cs="Calibri"/>
        </w:rPr>
        <w:t xml:space="preserve">erform </w:t>
      </w:r>
      <w:r w:rsidR="00BF7005">
        <w:rPr>
          <w:rFonts w:ascii="Calibri" w:eastAsia="Calibri" w:hAnsi="Calibri" w:cs="Calibri"/>
        </w:rPr>
        <w:t xml:space="preserve">other </w:t>
      </w:r>
      <w:r w:rsidR="00A46ED4">
        <w:rPr>
          <w:rFonts w:ascii="Calibri" w:eastAsia="Calibri" w:hAnsi="Calibri" w:cs="Calibri"/>
        </w:rPr>
        <w:t>such duties as may reasonably be required.</w:t>
      </w:r>
    </w:p>
    <w:p w14:paraId="786E8A05" w14:textId="77777777" w:rsidR="00AF65F3" w:rsidRDefault="00AF65F3">
      <w:pPr>
        <w:pBdr>
          <w:top w:val="nil"/>
          <w:left w:val="nil"/>
          <w:bottom w:val="nil"/>
          <w:right w:val="nil"/>
          <w:between w:val="nil"/>
        </w:pBdr>
        <w:spacing w:line="240" w:lineRule="auto"/>
        <w:ind w:left="0" w:hanging="2"/>
        <w:rPr>
          <w:rFonts w:ascii="Calibri" w:eastAsia="Calibri" w:hAnsi="Calibri" w:cs="Calibri"/>
          <w:color w:val="000000"/>
        </w:rPr>
      </w:pPr>
    </w:p>
    <w:p w14:paraId="43B1D38F" w14:textId="77777777" w:rsidR="00AF65F3" w:rsidRDefault="00A46ED4">
      <w:pPr>
        <w:ind w:left="0" w:hanging="2"/>
        <w:rPr>
          <w:rFonts w:ascii="Calibri" w:eastAsia="Calibri" w:hAnsi="Calibri" w:cs="Calibri"/>
        </w:rPr>
      </w:pPr>
      <w:r>
        <w:br w:type="page"/>
      </w:r>
    </w:p>
    <w:p w14:paraId="180DE49A" w14:textId="77777777" w:rsidR="00AF65F3" w:rsidRDefault="00A46ED4">
      <w:pPr>
        <w:ind w:left="0" w:hanging="2"/>
        <w:rPr>
          <w:rFonts w:ascii="Calibri" w:eastAsia="Calibri" w:hAnsi="Calibri" w:cs="Calibri"/>
        </w:rPr>
      </w:pPr>
      <w:r>
        <w:rPr>
          <w:noProof/>
        </w:rPr>
        <w:lastRenderedPageBreak/>
        <w:drawing>
          <wp:anchor distT="0" distB="0" distL="114300" distR="114300" simplePos="0" relativeHeight="251659264" behindDoc="0" locked="0" layoutInCell="1" hidden="0" allowOverlap="1" wp14:anchorId="7DFBFBA8" wp14:editId="46F26975">
            <wp:simplePos x="0" y="0"/>
            <wp:positionH relativeFrom="column">
              <wp:posOffset>2208529</wp:posOffset>
            </wp:positionH>
            <wp:positionV relativeFrom="paragraph">
              <wp:posOffset>40005</wp:posOffset>
            </wp:positionV>
            <wp:extent cx="847725" cy="8477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47725" cy="847725"/>
                    </a:xfrm>
                    <a:prstGeom prst="rect">
                      <a:avLst/>
                    </a:prstGeom>
                    <a:ln/>
                  </pic:spPr>
                </pic:pic>
              </a:graphicData>
            </a:graphic>
          </wp:anchor>
        </w:drawing>
      </w:r>
    </w:p>
    <w:p w14:paraId="68079EA4" w14:textId="77777777" w:rsidR="00AF65F3" w:rsidRDefault="00AF65F3">
      <w:pPr>
        <w:ind w:left="0" w:hanging="2"/>
        <w:jc w:val="center"/>
        <w:rPr>
          <w:rFonts w:ascii="Calibri" w:eastAsia="Calibri" w:hAnsi="Calibri" w:cs="Calibri"/>
        </w:rPr>
      </w:pPr>
    </w:p>
    <w:p w14:paraId="075DEA59" w14:textId="77777777" w:rsidR="00AF65F3" w:rsidRDefault="00AF65F3">
      <w:pPr>
        <w:ind w:left="0" w:hanging="2"/>
        <w:rPr>
          <w:rFonts w:ascii="Calibri" w:eastAsia="Calibri" w:hAnsi="Calibri" w:cs="Calibri"/>
        </w:rPr>
      </w:pPr>
    </w:p>
    <w:p w14:paraId="38F419F8" w14:textId="77777777" w:rsidR="00AF65F3" w:rsidRDefault="00AF65F3">
      <w:pPr>
        <w:ind w:left="0" w:hanging="2"/>
        <w:rPr>
          <w:rFonts w:ascii="Calibri" w:eastAsia="Calibri" w:hAnsi="Calibri" w:cs="Calibri"/>
        </w:rPr>
      </w:pPr>
    </w:p>
    <w:p w14:paraId="07951D6F" w14:textId="77777777" w:rsidR="00AF65F3" w:rsidRDefault="00AF65F3">
      <w:pPr>
        <w:ind w:left="0" w:hanging="2"/>
        <w:rPr>
          <w:rFonts w:ascii="Calibri" w:eastAsia="Calibri" w:hAnsi="Calibri" w:cs="Calibri"/>
        </w:rPr>
      </w:pPr>
    </w:p>
    <w:p w14:paraId="7E96D2BC" w14:textId="77777777" w:rsidR="00AF65F3" w:rsidRDefault="00A46ED4">
      <w:pPr>
        <w:ind w:left="0" w:hanging="2"/>
        <w:rPr>
          <w:rFonts w:ascii="Calibri" w:eastAsia="Calibri" w:hAnsi="Calibri" w:cs="Calibri"/>
        </w:rPr>
      </w:pPr>
      <w:r>
        <w:rPr>
          <w:rFonts w:ascii="Calibri" w:eastAsia="Calibri" w:hAnsi="Calibri" w:cs="Calibri"/>
          <w:b/>
        </w:rPr>
        <w:t xml:space="preserve">Nickel Support - Person Specification  </w:t>
      </w:r>
    </w:p>
    <w:p w14:paraId="7B1F64F6" w14:textId="77777777" w:rsidR="00AF65F3" w:rsidRDefault="00A46ED4">
      <w:pPr>
        <w:ind w:left="0" w:hanging="2"/>
        <w:rPr>
          <w:rFonts w:ascii="Calibri" w:eastAsia="Calibri" w:hAnsi="Calibri" w:cs="Calibri"/>
        </w:rPr>
      </w:pPr>
      <w:r>
        <w:rPr>
          <w:rFonts w:ascii="Calibri" w:eastAsia="Calibri" w:hAnsi="Calibri" w:cs="Calibri"/>
          <w:b/>
        </w:rPr>
        <w:t>______________________________________________________________</w:t>
      </w:r>
    </w:p>
    <w:p w14:paraId="7E713C81" w14:textId="77777777" w:rsidR="00AF65F3" w:rsidRDefault="00AF65F3">
      <w:pPr>
        <w:ind w:left="0" w:hanging="2"/>
        <w:rPr>
          <w:rFonts w:ascii="Calibri" w:eastAsia="Calibri" w:hAnsi="Calibri" w:cs="Calibri"/>
        </w:rPr>
      </w:pPr>
    </w:p>
    <w:p w14:paraId="592B2CE7" w14:textId="676F83A9" w:rsidR="00AF65F3" w:rsidRDefault="00A46ED4">
      <w:pPr>
        <w:ind w:left="0" w:hanging="2"/>
        <w:rPr>
          <w:rFonts w:ascii="Calibri" w:eastAsia="Calibri" w:hAnsi="Calibri" w:cs="Calibri"/>
        </w:rPr>
      </w:pPr>
      <w:r>
        <w:rPr>
          <w:rFonts w:ascii="Calibri" w:eastAsia="Calibri" w:hAnsi="Calibri" w:cs="Calibri"/>
          <w:b/>
        </w:rPr>
        <w:t xml:space="preserve">Job Title: </w:t>
      </w:r>
      <w:r w:rsidR="00CA4AEE">
        <w:rPr>
          <w:rFonts w:ascii="Calibri" w:eastAsia="Calibri" w:hAnsi="Calibri" w:cs="Calibri"/>
          <w:b/>
        </w:rPr>
        <w:t xml:space="preserve">Community </w:t>
      </w:r>
      <w:r>
        <w:rPr>
          <w:rFonts w:ascii="Calibri" w:eastAsia="Calibri" w:hAnsi="Calibri" w:cs="Calibri"/>
          <w:b/>
        </w:rPr>
        <w:t>Support Worker</w:t>
      </w:r>
    </w:p>
    <w:p w14:paraId="6866867D" w14:textId="77777777" w:rsidR="00AF65F3" w:rsidRDefault="00AF65F3">
      <w:pPr>
        <w:ind w:left="0" w:hanging="2"/>
        <w:rPr>
          <w:rFonts w:ascii="Calibri" w:eastAsia="Calibri" w:hAnsi="Calibri" w:cs="Calibri"/>
        </w:rPr>
      </w:pPr>
    </w:p>
    <w:p w14:paraId="40424AD1" w14:textId="77777777" w:rsidR="00AF65F3" w:rsidRDefault="00A46ED4">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b/>
        </w:rPr>
        <w:t>To apply for this job, you must be able to demonstrate and state on your application form how you meet the criteria below. Please address in turn as many points as you feel relevant.</w:t>
      </w:r>
    </w:p>
    <w:p w14:paraId="4A3D12DC" w14:textId="77777777" w:rsidR="00AF65F3" w:rsidRDefault="00AF65F3">
      <w:pPr>
        <w:pStyle w:val="Heading1"/>
        <w:ind w:left="0" w:hanging="2"/>
        <w:rPr>
          <w:rFonts w:ascii="Calibri" w:eastAsia="Calibri" w:hAnsi="Calibri" w:cs="Calibri"/>
          <w:b w:val="0"/>
        </w:rPr>
      </w:pPr>
    </w:p>
    <w:p w14:paraId="24096115" w14:textId="77777777" w:rsidR="00AF65F3" w:rsidRDefault="00A46ED4">
      <w:pPr>
        <w:pStyle w:val="Heading1"/>
        <w:ind w:left="0" w:hanging="2"/>
        <w:rPr>
          <w:rFonts w:ascii="Calibri" w:eastAsia="Calibri" w:hAnsi="Calibri" w:cs="Calibri"/>
        </w:rPr>
      </w:pPr>
      <w:r>
        <w:rPr>
          <w:rFonts w:ascii="Calibri" w:eastAsia="Calibri" w:hAnsi="Calibri" w:cs="Calibri"/>
          <w:smallCaps/>
        </w:rPr>
        <w:t xml:space="preserve">ESSENTIAL: </w:t>
      </w:r>
    </w:p>
    <w:p w14:paraId="16DE3055" w14:textId="77777777" w:rsidR="00AF65F3" w:rsidRDefault="00AF65F3">
      <w:pPr>
        <w:ind w:left="0" w:hanging="2"/>
      </w:pPr>
    </w:p>
    <w:p w14:paraId="64F0EE37" w14:textId="77777777" w:rsidR="00AF65F3" w:rsidRDefault="00A46ED4">
      <w:pPr>
        <w:ind w:left="0" w:hanging="2"/>
        <w:jc w:val="both"/>
        <w:rPr>
          <w:rFonts w:ascii="Calibri" w:eastAsia="Calibri" w:hAnsi="Calibri" w:cs="Calibri"/>
          <w:u w:val="single"/>
        </w:rPr>
      </w:pPr>
      <w:r>
        <w:rPr>
          <w:rFonts w:ascii="Calibri" w:eastAsia="Calibri" w:hAnsi="Calibri" w:cs="Calibri"/>
          <w:u w:val="single"/>
        </w:rPr>
        <w:t>Qualification/ Experience</w:t>
      </w:r>
    </w:p>
    <w:p w14:paraId="09EF9CCF" w14:textId="77777777" w:rsidR="00AF65F3" w:rsidRDefault="00AF65F3">
      <w:pPr>
        <w:ind w:left="0" w:hanging="2"/>
        <w:jc w:val="both"/>
        <w:rPr>
          <w:rFonts w:ascii="Calibri" w:eastAsia="Calibri" w:hAnsi="Calibri" w:cs="Calibri"/>
        </w:rPr>
      </w:pPr>
    </w:p>
    <w:p w14:paraId="485F6918" w14:textId="6A01761C" w:rsidR="00AF65F3" w:rsidRDefault="00A46ED4">
      <w:pPr>
        <w:numPr>
          <w:ilvl w:val="0"/>
          <w:numId w:val="1"/>
        </w:numPr>
        <w:ind w:left="0" w:hanging="2"/>
        <w:rPr>
          <w:rFonts w:ascii="Calibri" w:eastAsia="Calibri" w:hAnsi="Calibri" w:cs="Calibri"/>
        </w:rPr>
      </w:pPr>
      <w:r>
        <w:rPr>
          <w:rFonts w:ascii="Calibri" w:eastAsia="Calibri" w:hAnsi="Calibri" w:cs="Calibri"/>
        </w:rPr>
        <w:t xml:space="preserve">Experience of working with people </w:t>
      </w:r>
      <w:r w:rsidR="0058118C">
        <w:rPr>
          <w:rFonts w:ascii="Calibri" w:eastAsia="Calibri" w:hAnsi="Calibri" w:cs="Calibri"/>
        </w:rPr>
        <w:t>who have</w:t>
      </w:r>
      <w:r>
        <w:rPr>
          <w:rFonts w:ascii="Calibri" w:eastAsia="Calibri" w:hAnsi="Calibri" w:cs="Calibri"/>
        </w:rPr>
        <w:t xml:space="preserve"> learning disabilities in groups and 1:1</w:t>
      </w:r>
    </w:p>
    <w:p w14:paraId="0F4FAAE4" w14:textId="77777777" w:rsidR="00AF65F3" w:rsidRDefault="00AF65F3">
      <w:pPr>
        <w:ind w:left="0" w:hanging="2"/>
        <w:jc w:val="both"/>
        <w:rPr>
          <w:rFonts w:ascii="Calibri" w:eastAsia="Calibri" w:hAnsi="Calibri" w:cs="Calibri"/>
        </w:rPr>
      </w:pPr>
    </w:p>
    <w:p w14:paraId="7E5BB940" w14:textId="15BBD9AB" w:rsidR="00AF65F3" w:rsidRDefault="00A46ED4">
      <w:pPr>
        <w:numPr>
          <w:ilvl w:val="0"/>
          <w:numId w:val="1"/>
        </w:numPr>
        <w:ind w:left="0" w:hanging="2"/>
        <w:rPr>
          <w:rFonts w:ascii="Calibri" w:eastAsia="Calibri" w:hAnsi="Calibri" w:cs="Calibri"/>
        </w:rPr>
      </w:pPr>
      <w:r>
        <w:rPr>
          <w:rFonts w:ascii="Calibri" w:eastAsia="Calibri" w:hAnsi="Calibri" w:cs="Calibri"/>
        </w:rPr>
        <w:t>Understand</w:t>
      </w:r>
      <w:r w:rsidR="00BA5F04">
        <w:rPr>
          <w:rFonts w:ascii="Calibri" w:eastAsia="Calibri" w:hAnsi="Calibri" w:cs="Calibri"/>
        </w:rPr>
        <w:t>ing</w:t>
      </w:r>
      <w:r>
        <w:rPr>
          <w:rFonts w:ascii="Calibri" w:eastAsia="Calibri" w:hAnsi="Calibri" w:cs="Calibri"/>
        </w:rPr>
        <w:t xml:space="preserve"> and </w:t>
      </w:r>
      <w:r w:rsidR="00BA5F04">
        <w:rPr>
          <w:rFonts w:ascii="Calibri" w:eastAsia="Calibri" w:hAnsi="Calibri" w:cs="Calibri"/>
        </w:rPr>
        <w:t xml:space="preserve">a </w:t>
      </w:r>
      <w:r>
        <w:rPr>
          <w:rFonts w:ascii="Calibri" w:eastAsia="Calibri" w:hAnsi="Calibri" w:cs="Calibri"/>
        </w:rPr>
        <w:t>commit</w:t>
      </w:r>
      <w:r w:rsidR="00BA5F04">
        <w:rPr>
          <w:rFonts w:ascii="Calibri" w:eastAsia="Calibri" w:hAnsi="Calibri" w:cs="Calibri"/>
        </w:rPr>
        <w:t>ment</w:t>
      </w:r>
      <w:r>
        <w:rPr>
          <w:rFonts w:ascii="Calibri" w:eastAsia="Calibri" w:hAnsi="Calibri" w:cs="Calibri"/>
        </w:rPr>
        <w:t xml:space="preserve"> to learning about the needs and rights of people with learning disabilit</w:t>
      </w:r>
      <w:r w:rsidR="008F256E">
        <w:rPr>
          <w:rFonts w:ascii="Calibri" w:eastAsia="Calibri" w:hAnsi="Calibri" w:cs="Calibri"/>
        </w:rPr>
        <w:t>ies</w:t>
      </w:r>
    </w:p>
    <w:p w14:paraId="1FDED6F2" w14:textId="77777777" w:rsidR="00AF65F3" w:rsidRDefault="00AF65F3">
      <w:pPr>
        <w:ind w:left="0" w:hanging="2"/>
        <w:jc w:val="both"/>
        <w:rPr>
          <w:rFonts w:ascii="Calibri" w:eastAsia="Calibri" w:hAnsi="Calibri" w:cs="Calibri"/>
        </w:rPr>
      </w:pPr>
    </w:p>
    <w:p w14:paraId="42E8BDC8" w14:textId="77777777" w:rsidR="00AF65F3" w:rsidRDefault="00A46ED4">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color w:val="000000"/>
          <w:u w:val="single"/>
        </w:rPr>
        <w:t>Knowledge/skills and competencies</w:t>
      </w:r>
    </w:p>
    <w:p w14:paraId="75C58083" w14:textId="77777777" w:rsidR="00AF65F3" w:rsidRDefault="00AF65F3">
      <w:pPr>
        <w:ind w:left="0" w:hanging="2"/>
        <w:jc w:val="both"/>
        <w:rPr>
          <w:rFonts w:ascii="Calibri" w:eastAsia="Calibri" w:hAnsi="Calibri" w:cs="Calibri"/>
        </w:rPr>
      </w:pPr>
    </w:p>
    <w:p w14:paraId="34E02025" w14:textId="629A2EF7" w:rsidR="00AF65F3" w:rsidRDefault="00A46ED4">
      <w:pPr>
        <w:numPr>
          <w:ilvl w:val="0"/>
          <w:numId w:val="1"/>
        </w:numPr>
        <w:ind w:left="0" w:hanging="2"/>
        <w:rPr>
          <w:rFonts w:ascii="Calibri" w:eastAsia="Calibri" w:hAnsi="Calibri" w:cs="Calibri"/>
        </w:rPr>
      </w:pPr>
      <w:r>
        <w:rPr>
          <w:rFonts w:ascii="Calibri" w:eastAsia="Calibri" w:hAnsi="Calibri" w:cs="Calibri"/>
        </w:rPr>
        <w:t>Have a positive approach and desire to work with people with learning disabilities in a person centred away which achieves the best outcomes for people</w:t>
      </w:r>
    </w:p>
    <w:p w14:paraId="153DFD57" w14:textId="77777777" w:rsidR="00AF65F3" w:rsidRDefault="00AF65F3">
      <w:pPr>
        <w:ind w:left="0" w:hanging="2"/>
        <w:jc w:val="both"/>
        <w:rPr>
          <w:rFonts w:ascii="Calibri" w:eastAsia="Calibri" w:hAnsi="Calibri" w:cs="Calibri"/>
        </w:rPr>
      </w:pPr>
    </w:p>
    <w:p w14:paraId="062CBA8A" w14:textId="5BFCACC6" w:rsidR="00AF65F3" w:rsidRDefault="00A46ED4">
      <w:pPr>
        <w:numPr>
          <w:ilvl w:val="0"/>
          <w:numId w:val="1"/>
        </w:numPr>
        <w:ind w:left="0" w:hanging="2"/>
        <w:rPr>
          <w:rFonts w:ascii="Calibri" w:eastAsia="Calibri" w:hAnsi="Calibri" w:cs="Calibri"/>
        </w:rPr>
      </w:pPr>
      <w:r>
        <w:rPr>
          <w:rFonts w:ascii="Calibri" w:eastAsia="Calibri" w:hAnsi="Calibri" w:cs="Calibri"/>
        </w:rPr>
        <w:t xml:space="preserve">Be able to work on your own as well as </w:t>
      </w:r>
      <w:r w:rsidR="009F2356">
        <w:rPr>
          <w:rFonts w:ascii="Calibri" w:eastAsia="Calibri" w:hAnsi="Calibri" w:cs="Calibri"/>
        </w:rPr>
        <w:t xml:space="preserve">in </w:t>
      </w:r>
      <w:r>
        <w:rPr>
          <w:rFonts w:ascii="Calibri" w:eastAsia="Calibri" w:hAnsi="Calibri" w:cs="Calibri"/>
        </w:rPr>
        <w:t>part of a team</w:t>
      </w:r>
    </w:p>
    <w:p w14:paraId="7CFD01FE" w14:textId="77777777" w:rsidR="00AF65F3" w:rsidRDefault="00AF65F3">
      <w:pPr>
        <w:ind w:left="0" w:hanging="2"/>
        <w:rPr>
          <w:rFonts w:ascii="Calibri" w:eastAsia="Calibri" w:hAnsi="Calibri" w:cs="Calibri"/>
        </w:rPr>
      </w:pPr>
    </w:p>
    <w:p w14:paraId="11426084" w14:textId="735CC7FC" w:rsidR="00AF65F3" w:rsidRDefault="00A46ED4">
      <w:pPr>
        <w:numPr>
          <w:ilvl w:val="0"/>
          <w:numId w:val="1"/>
        </w:numPr>
        <w:ind w:left="0" w:hanging="2"/>
        <w:rPr>
          <w:rFonts w:ascii="Calibri" w:eastAsia="Calibri" w:hAnsi="Calibri" w:cs="Calibri"/>
        </w:rPr>
      </w:pPr>
      <w:r>
        <w:rPr>
          <w:rFonts w:ascii="Calibri" w:eastAsia="Calibri" w:hAnsi="Calibri" w:cs="Calibri"/>
        </w:rPr>
        <w:t>Ability to communicate in an effective and adaptive way</w:t>
      </w:r>
    </w:p>
    <w:p w14:paraId="3A7D6984" w14:textId="77777777" w:rsidR="00AF65F3" w:rsidRDefault="00AF65F3">
      <w:pPr>
        <w:ind w:left="0" w:hanging="2"/>
        <w:rPr>
          <w:rFonts w:ascii="Calibri" w:eastAsia="Calibri" w:hAnsi="Calibri" w:cs="Calibri"/>
        </w:rPr>
      </w:pPr>
    </w:p>
    <w:p w14:paraId="7845C451" w14:textId="77777777" w:rsidR="00AF65F3" w:rsidRDefault="00A46ED4">
      <w:pPr>
        <w:numPr>
          <w:ilvl w:val="0"/>
          <w:numId w:val="1"/>
        </w:numPr>
        <w:ind w:left="0" w:hanging="2"/>
        <w:rPr>
          <w:rFonts w:ascii="Calibri" w:eastAsia="Calibri" w:hAnsi="Calibri" w:cs="Calibri"/>
        </w:rPr>
      </w:pPr>
      <w:r>
        <w:rPr>
          <w:rFonts w:ascii="Calibri" w:eastAsia="Calibri" w:hAnsi="Calibri" w:cs="Calibri"/>
        </w:rPr>
        <w:t>Be flexible and proactive in your approach to work</w:t>
      </w:r>
    </w:p>
    <w:p w14:paraId="27894FB0" w14:textId="77777777" w:rsidR="00AF65F3" w:rsidRDefault="00AF65F3">
      <w:pPr>
        <w:ind w:left="0" w:hanging="2"/>
        <w:rPr>
          <w:rFonts w:ascii="Calibri" w:eastAsia="Calibri" w:hAnsi="Calibri" w:cs="Calibri"/>
        </w:rPr>
      </w:pPr>
    </w:p>
    <w:p w14:paraId="59C2DAF1" w14:textId="77777777" w:rsidR="00AF65F3" w:rsidRDefault="00A46ED4">
      <w:pPr>
        <w:numPr>
          <w:ilvl w:val="0"/>
          <w:numId w:val="1"/>
        </w:numPr>
        <w:ind w:left="0" w:hanging="2"/>
        <w:rPr>
          <w:rFonts w:ascii="Calibri" w:eastAsia="Calibri" w:hAnsi="Calibri" w:cs="Calibri"/>
        </w:rPr>
      </w:pPr>
      <w:r>
        <w:rPr>
          <w:rFonts w:ascii="Calibri" w:eastAsia="Calibri" w:hAnsi="Calibri" w:cs="Calibri"/>
        </w:rPr>
        <w:t>Be able to work with someone who needs extra support</w:t>
      </w:r>
    </w:p>
    <w:p w14:paraId="23563EBF" w14:textId="77777777" w:rsidR="00AF65F3" w:rsidRDefault="00AF65F3">
      <w:pPr>
        <w:ind w:left="0" w:hanging="2"/>
        <w:rPr>
          <w:rFonts w:ascii="Calibri" w:eastAsia="Calibri" w:hAnsi="Calibri" w:cs="Calibri"/>
        </w:rPr>
      </w:pPr>
    </w:p>
    <w:p w14:paraId="3EB1EE24" w14:textId="77777777" w:rsidR="00AF65F3" w:rsidRDefault="00A46ED4">
      <w:pPr>
        <w:numPr>
          <w:ilvl w:val="0"/>
          <w:numId w:val="1"/>
        </w:numPr>
        <w:ind w:left="0" w:hanging="2"/>
        <w:rPr>
          <w:rFonts w:ascii="Calibri" w:eastAsia="Calibri" w:hAnsi="Calibri" w:cs="Calibri"/>
        </w:rPr>
      </w:pPr>
      <w:r>
        <w:rPr>
          <w:rFonts w:ascii="Calibri" w:eastAsia="Calibri" w:hAnsi="Calibri" w:cs="Calibri"/>
        </w:rPr>
        <w:t>Ability to quickly adapt to working with new teams and environments, pick up routines and procedures</w:t>
      </w:r>
    </w:p>
    <w:p w14:paraId="4B09C33A" w14:textId="77777777" w:rsidR="00AF65F3" w:rsidRDefault="00AF65F3">
      <w:pPr>
        <w:ind w:left="0" w:hanging="2"/>
        <w:rPr>
          <w:rFonts w:ascii="Calibri" w:eastAsia="Calibri" w:hAnsi="Calibri" w:cs="Calibri"/>
        </w:rPr>
      </w:pPr>
    </w:p>
    <w:p w14:paraId="50937457" w14:textId="77777777" w:rsidR="00AF65F3" w:rsidRDefault="00A46ED4">
      <w:pPr>
        <w:numPr>
          <w:ilvl w:val="0"/>
          <w:numId w:val="1"/>
        </w:numPr>
        <w:ind w:left="0" w:hanging="2"/>
        <w:rPr>
          <w:rFonts w:ascii="Calibri" w:eastAsia="Calibri" w:hAnsi="Calibri" w:cs="Calibri"/>
        </w:rPr>
      </w:pPr>
      <w:r>
        <w:rPr>
          <w:rFonts w:ascii="Calibri" w:eastAsia="Calibri" w:hAnsi="Calibri" w:cs="Calibri"/>
        </w:rPr>
        <w:t>Ability to handle difficult situations and challenging behaviour in a professional way</w:t>
      </w:r>
    </w:p>
    <w:p w14:paraId="43E31981" w14:textId="77777777" w:rsidR="00AF65F3" w:rsidRDefault="00AF65F3">
      <w:pPr>
        <w:ind w:left="0" w:hanging="2"/>
        <w:rPr>
          <w:rFonts w:ascii="Calibri" w:eastAsia="Calibri" w:hAnsi="Calibri" w:cs="Calibri"/>
        </w:rPr>
      </w:pPr>
    </w:p>
    <w:p w14:paraId="7A5632EA" w14:textId="77777777" w:rsidR="00AF65F3" w:rsidRDefault="00A46ED4">
      <w:pPr>
        <w:numPr>
          <w:ilvl w:val="0"/>
          <w:numId w:val="1"/>
        </w:numPr>
        <w:ind w:left="0" w:hanging="2"/>
        <w:rPr>
          <w:rFonts w:ascii="Calibri" w:eastAsia="Calibri" w:hAnsi="Calibri" w:cs="Calibri"/>
        </w:rPr>
      </w:pPr>
      <w:r>
        <w:rPr>
          <w:rFonts w:ascii="Calibri" w:eastAsia="Calibri" w:hAnsi="Calibri" w:cs="Calibri"/>
        </w:rPr>
        <w:t>Ability to write clear reports (including incident reports)</w:t>
      </w:r>
    </w:p>
    <w:p w14:paraId="57EC3F08" w14:textId="77777777" w:rsidR="00AF65F3" w:rsidRDefault="00AF65F3">
      <w:pPr>
        <w:ind w:left="0" w:hanging="2"/>
        <w:rPr>
          <w:rFonts w:ascii="Calibri" w:eastAsia="Calibri" w:hAnsi="Calibri" w:cs="Calibri"/>
        </w:rPr>
      </w:pPr>
    </w:p>
    <w:p w14:paraId="1D3AF1D9" w14:textId="77777777" w:rsidR="00AF65F3" w:rsidRDefault="00A46ED4">
      <w:pPr>
        <w:numPr>
          <w:ilvl w:val="0"/>
          <w:numId w:val="1"/>
        </w:numPr>
        <w:ind w:left="0" w:hanging="2"/>
        <w:rPr>
          <w:rFonts w:ascii="Calibri" w:eastAsia="Calibri" w:hAnsi="Calibri" w:cs="Calibri"/>
        </w:rPr>
      </w:pPr>
      <w:r>
        <w:rPr>
          <w:rFonts w:ascii="Calibri" w:eastAsia="Calibri" w:hAnsi="Calibri" w:cs="Calibri"/>
        </w:rPr>
        <w:t>Awareness of Health and Safety and potential hazards</w:t>
      </w:r>
    </w:p>
    <w:p w14:paraId="795CC06F" w14:textId="77777777" w:rsidR="00AF65F3" w:rsidRDefault="00AF65F3">
      <w:pPr>
        <w:pStyle w:val="Heading1"/>
        <w:ind w:left="0" w:hanging="2"/>
        <w:rPr>
          <w:rFonts w:ascii="Calibri" w:eastAsia="Calibri" w:hAnsi="Calibri" w:cs="Calibri"/>
        </w:rPr>
      </w:pPr>
    </w:p>
    <w:p w14:paraId="764F61C6" w14:textId="77777777" w:rsidR="00AF65F3" w:rsidRDefault="00A46ED4">
      <w:pPr>
        <w:pStyle w:val="Heading1"/>
        <w:ind w:left="0" w:hanging="2"/>
        <w:rPr>
          <w:rFonts w:ascii="Calibri" w:eastAsia="Calibri" w:hAnsi="Calibri" w:cs="Calibri"/>
        </w:rPr>
      </w:pPr>
      <w:r>
        <w:rPr>
          <w:rFonts w:ascii="Calibri" w:eastAsia="Calibri" w:hAnsi="Calibri" w:cs="Calibri"/>
          <w:smallCaps/>
        </w:rPr>
        <w:t>DESIRABLE:</w:t>
      </w:r>
    </w:p>
    <w:p w14:paraId="5E66E815" w14:textId="77777777" w:rsidR="00AF65F3" w:rsidRDefault="00AF65F3">
      <w:pPr>
        <w:ind w:left="0" w:hanging="2"/>
        <w:rPr>
          <w:rFonts w:ascii="Calibri" w:eastAsia="Calibri" w:hAnsi="Calibri" w:cs="Calibri"/>
        </w:rPr>
      </w:pPr>
    </w:p>
    <w:p w14:paraId="7A4EE7D1" w14:textId="40204047" w:rsidR="00167024" w:rsidRDefault="00A46ED4" w:rsidP="00167024">
      <w:pPr>
        <w:numPr>
          <w:ilvl w:val="0"/>
          <w:numId w:val="1"/>
        </w:numPr>
        <w:ind w:left="0" w:hanging="2"/>
        <w:rPr>
          <w:rFonts w:ascii="Calibri" w:eastAsia="Calibri" w:hAnsi="Calibri" w:cs="Calibri"/>
        </w:rPr>
      </w:pPr>
      <w:r>
        <w:rPr>
          <w:rFonts w:ascii="Calibri" w:eastAsia="Calibri" w:hAnsi="Calibri" w:cs="Calibri"/>
        </w:rPr>
        <w:t xml:space="preserve">Full, clean British driving licence </w:t>
      </w:r>
    </w:p>
    <w:p w14:paraId="304EA74E" w14:textId="77777777" w:rsidR="00167024" w:rsidRDefault="00167024" w:rsidP="00167024">
      <w:pPr>
        <w:ind w:leftChars="0" w:left="0" w:firstLineChars="0" w:firstLine="0"/>
        <w:rPr>
          <w:rFonts w:ascii="Calibri" w:eastAsia="Calibri" w:hAnsi="Calibri" w:cs="Calibri"/>
        </w:rPr>
      </w:pPr>
    </w:p>
    <w:p w14:paraId="24B0406D" w14:textId="0876CE46" w:rsidR="00167024" w:rsidRPr="00167024" w:rsidRDefault="00167024" w:rsidP="00167024">
      <w:pPr>
        <w:numPr>
          <w:ilvl w:val="0"/>
          <w:numId w:val="1"/>
        </w:numPr>
        <w:ind w:left="0" w:hanging="2"/>
        <w:rPr>
          <w:rFonts w:ascii="Calibri" w:eastAsia="Calibri" w:hAnsi="Calibri" w:cs="Calibri"/>
        </w:rPr>
      </w:pPr>
      <w:r w:rsidRPr="00167024">
        <w:rPr>
          <w:rFonts w:ascii="Calibri" w:eastAsia="Calibri" w:hAnsi="Calibri" w:cs="Calibri"/>
        </w:rPr>
        <w:t>Be experienced in supporting individuals to develop independent living skills.</w:t>
      </w:r>
    </w:p>
    <w:p w14:paraId="0146C7FA" w14:textId="77777777" w:rsidR="00AF65F3" w:rsidRDefault="00AF65F3">
      <w:pPr>
        <w:ind w:left="0" w:hanging="2"/>
        <w:jc w:val="both"/>
        <w:rPr>
          <w:rFonts w:ascii="Calibri" w:eastAsia="Calibri" w:hAnsi="Calibri" w:cs="Calibri"/>
        </w:rPr>
      </w:pPr>
    </w:p>
    <w:sectPr w:rsidR="00AF65F3">
      <w:pgSz w:w="11906" w:h="16838"/>
      <w:pgMar w:top="360" w:right="1800" w:bottom="36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71B"/>
    <w:multiLevelType w:val="multilevel"/>
    <w:tmpl w:val="685869B6"/>
    <w:lvl w:ilvl="0">
      <w:start w:val="1"/>
      <w:numFmt w:val="decimal"/>
      <w:lvlText w:val="%1)"/>
      <w:lvlJc w:val="left"/>
      <w:pPr>
        <w:ind w:left="726" w:hanging="360"/>
      </w:pPr>
      <w:rPr>
        <w:vertAlign w:val="baseline"/>
      </w:rPr>
    </w:lvl>
    <w:lvl w:ilvl="1">
      <w:start w:val="1"/>
      <w:numFmt w:val="lowerLetter"/>
      <w:lvlText w:val="%2."/>
      <w:lvlJc w:val="left"/>
      <w:pPr>
        <w:ind w:left="1446" w:hanging="360"/>
      </w:pPr>
      <w:rPr>
        <w:vertAlign w:val="baseline"/>
      </w:rPr>
    </w:lvl>
    <w:lvl w:ilvl="2">
      <w:start w:val="1"/>
      <w:numFmt w:val="lowerRoman"/>
      <w:lvlText w:val="%3."/>
      <w:lvlJc w:val="right"/>
      <w:pPr>
        <w:ind w:left="2166" w:hanging="180"/>
      </w:pPr>
      <w:rPr>
        <w:vertAlign w:val="baseline"/>
      </w:rPr>
    </w:lvl>
    <w:lvl w:ilvl="3">
      <w:start w:val="1"/>
      <w:numFmt w:val="decimal"/>
      <w:lvlText w:val="%4."/>
      <w:lvlJc w:val="left"/>
      <w:pPr>
        <w:ind w:left="2886" w:hanging="360"/>
      </w:pPr>
      <w:rPr>
        <w:vertAlign w:val="baseline"/>
      </w:rPr>
    </w:lvl>
    <w:lvl w:ilvl="4">
      <w:start w:val="1"/>
      <w:numFmt w:val="lowerLetter"/>
      <w:lvlText w:val="%5."/>
      <w:lvlJc w:val="left"/>
      <w:pPr>
        <w:ind w:left="3606" w:hanging="360"/>
      </w:pPr>
      <w:rPr>
        <w:vertAlign w:val="baseline"/>
      </w:rPr>
    </w:lvl>
    <w:lvl w:ilvl="5">
      <w:start w:val="1"/>
      <w:numFmt w:val="lowerRoman"/>
      <w:lvlText w:val="%6."/>
      <w:lvlJc w:val="right"/>
      <w:pPr>
        <w:ind w:left="4326" w:hanging="180"/>
      </w:pPr>
      <w:rPr>
        <w:vertAlign w:val="baseline"/>
      </w:rPr>
    </w:lvl>
    <w:lvl w:ilvl="6">
      <w:start w:val="1"/>
      <w:numFmt w:val="decimal"/>
      <w:lvlText w:val="%7."/>
      <w:lvlJc w:val="left"/>
      <w:pPr>
        <w:ind w:left="5046" w:hanging="360"/>
      </w:pPr>
      <w:rPr>
        <w:vertAlign w:val="baseline"/>
      </w:rPr>
    </w:lvl>
    <w:lvl w:ilvl="7">
      <w:start w:val="1"/>
      <w:numFmt w:val="lowerLetter"/>
      <w:lvlText w:val="%8."/>
      <w:lvlJc w:val="left"/>
      <w:pPr>
        <w:ind w:left="5766" w:hanging="360"/>
      </w:pPr>
      <w:rPr>
        <w:vertAlign w:val="baseline"/>
      </w:rPr>
    </w:lvl>
    <w:lvl w:ilvl="8">
      <w:start w:val="1"/>
      <w:numFmt w:val="lowerRoman"/>
      <w:lvlText w:val="%9."/>
      <w:lvlJc w:val="right"/>
      <w:pPr>
        <w:ind w:left="6486" w:hanging="180"/>
      </w:pPr>
      <w:rPr>
        <w:vertAlign w:val="baseline"/>
      </w:rPr>
    </w:lvl>
  </w:abstractNum>
  <w:abstractNum w:abstractNumId="1" w15:restartNumberingAfterBreak="0">
    <w:nsid w:val="1130193C"/>
    <w:multiLevelType w:val="multilevel"/>
    <w:tmpl w:val="7F869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F3"/>
    <w:rsid w:val="000610BE"/>
    <w:rsid w:val="00167024"/>
    <w:rsid w:val="00397BAA"/>
    <w:rsid w:val="00467A47"/>
    <w:rsid w:val="0058118C"/>
    <w:rsid w:val="008F256E"/>
    <w:rsid w:val="009F2356"/>
    <w:rsid w:val="00A46ED4"/>
    <w:rsid w:val="00AA5FFE"/>
    <w:rsid w:val="00AF65F3"/>
    <w:rsid w:val="00BA5F04"/>
    <w:rsid w:val="00BF7005"/>
    <w:rsid w:val="00C10628"/>
    <w:rsid w:val="00CA4AEE"/>
    <w:rsid w:val="00CB34E4"/>
    <w:rsid w:val="00CB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B59E"/>
  <w15:docId w15:val="{0F712F39-1868-409F-9E9E-E123357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Arial" w:hAnsi="Arial"/>
      <w:b/>
      <w:bCs/>
      <w:szCs w:val="2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BodyTextIndent">
    <w:name w:val="Body Text Indent"/>
    <w:basedOn w:val="Normal"/>
    <w:pPr>
      <w:ind w:left="360"/>
    </w:pPr>
    <w:rPr>
      <w:rFonts w:ascii="Arial" w:hAnsi="Arial"/>
      <w:bCs/>
      <w:szCs w:val="20"/>
      <w:lang w:eastAsia="en-US"/>
    </w:rPr>
  </w:style>
  <w:style w:type="character" w:customStyle="1" w:styleId="BodyTextIndentChar">
    <w:name w:val="Body Text Indent Char"/>
    <w:rPr>
      <w:rFonts w:ascii="Arial" w:hAnsi="Arial"/>
      <w:bCs/>
      <w:w w:val="100"/>
      <w:position w:val="-1"/>
      <w:sz w:val="24"/>
      <w:effect w:val="none"/>
      <w:vertAlign w:val="baseline"/>
      <w:cs w:val="0"/>
      <w:em w:val="none"/>
      <w:lang w:val="en-GB"/>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6UIxHzqWP7IJUPkonvdss33ICA==">AMUW2mWB+/WiqJk7a651k8Sk/kwQ/2NBN6gJGlr8BK3qGWW4fsiDFD73Q4wRbgedtWpwn08Wm9QKoE7xP3LjCHJCwh+5AOtx4vGAu0tWe+L6OKx3BYYTLqg=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mcLucy</dc:creator>
  <cp:lastModifiedBy>Katy Deck</cp:lastModifiedBy>
  <cp:revision>2</cp:revision>
  <dcterms:created xsi:type="dcterms:W3CDTF">2021-11-10T09:46:00Z</dcterms:created>
  <dcterms:modified xsi:type="dcterms:W3CDTF">2021-11-10T09:46:00Z</dcterms:modified>
</cp:coreProperties>
</file>